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CB1E05" w14:paraId="0A08237E" w14:textId="77777777" w:rsidTr="005500D6">
        <w:trPr>
          <w:trHeight w:val="103"/>
        </w:trPr>
        <w:tc>
          <w:tcPr>
            <w:tcW w:w="10348" w:type="dxa"/>
            <w:gridSpan w:val="4"/>
            <w:shd w:val="clear" w:color="auto" w:fill="auto"/>
            <w:vAlign w:val="center"/>
          </w:tcPr>
          <w:p w14:paraId="60286DC6" w14:textId="77777777" w:rsidR="00CB1E05" w:rsidRDefault="00000000">
            <w:pPr>
              <w:pStyle w:val="Style5"/>
            </w:pPr>
            <w:r>
              <w:t>臺南市議會第4屆第4次定期會會議紀錄</w:t>
            </w:r>
          </w:p>
        </w:tc>
      </w:tr>
      <w:tr w:rsidR="00CB1E05" w14:paraId="263B35AA" w14:textId="77777777" w:rsidTr="005500D6">
        <w:trPr>
          <w:trHeight w:val="103"/>
        </w:trPr>
        <w:tc>
          <w:tcPr>
            <w:tcW w:w="10348" w:type="dxa"/>
            <w:gridSpan w:val="4"/>
            <w:shd w:val="clear" w:color="auto" w:fill="auto"/>
            <w:vAlign w:val="center"/>
          </w:tcPr>
          <w:p w14:paraId="75465516" w14:textId="77777777" w:rsidR="00CB1E05" w:rsidRDefault="00000000">
            <w:pPr>
              <w:pStyle w:val="Style5"/>
            </w:pPr>
            <w:r>
              <w:t>法規委員會第3次議案審查</w:t>
            </w:r>
          </w:p>
        </w:tc>
      </w:tr>
      <w:tr w:rsidR="00CB1E05" w14:paraId="6A0BB0C6" w14:textId="77777777" w:rsidTr="005500D6">
        <w:trPr>
          <w:trHeight w:val="103"/>
        </w:trPr>
        <w:tc>
          <w:tcPr>
            <w:tcW w:w="10348" w:type="dxa"/>
            <w:gridSpan w:val="4"/>
            <w:shd w:val="clear" w:color="auto" w:fill="auto"/>
            <w:vAlign w:val="center"/>
          </w:tcPr>
          <w:p w14:paraId="48867A39" w14:textId="77777777" w:rsidR="00CB1E05" w:rsidRDefault="00000000">
            <w:pPr>
              <w:pStyle w:val="StyleText"/>
            </w:pPr>
            <w:r w:rsidRPr="0088156C">
              <w:rPr>
                <w:rFonts w:cs="Times New Roman" w:hint="eastAsia"/>
                <w:b/>
                <w:bCs/>
                <w:spacing w:val="20"/>
                <w:lang w:eastAsia="zh-TW"/>
              </w:rPr>
              <w:t>時　　間：</w:t>
            </w:r>
            <w:r>
              <w:t>中華民國113年10月21日(一)14時00分</w:t>
            </w:r>
          </w:p>
        </w:tc>
      </w:tr>
      <w:tr w:rsidR="00CB1E05" w14:paraId="02126338" w14:textId="77777777" w:rsidTr="005500D6">
        <w:trPr>
          <w:trHeight w:val="253"/>
        </w:trPr>
        <w:tc>
          <w:tcPr>
            <w:tcW w:w="10348" w:type="dxa"/>
            <w:gridSpan w:val="4"/>
            <w:shd w:val="clear" w:color="auto" w:fill="auto"/>
            <w:vAlign w:val="center"/>
          </w:tcPr>
          <w:p w14:paraId="5D89947D" w14:textId="77777777" w:rsidR="00CB1E05" w:rsidRDefault="00000000">
            <w:pPr>
              <w:pStyle w:val="StyleText"/>
            </w:pPr>
            <w:r w:rsidRPr="0088156C">
              <w:rPr>
                <w:rFonts w:cs="Times New Roman" w:hint="eastAsia"/>
                <w:b/>
                <w:bCs/>
                <w:spacing w:val="20"/>
                <w:lang w:eastAsia="zh-TW"/>
              </w:rPr>
              <w:t>地　　點：</w:t>
            </w:r>
            <w:r>
              <w:t>永華小型簡報室</w:t>
            </w:r>
          </w:p>
        </w:tc>
      </w:tr>
      <w:tr w:rsidR="00CB1E05" w14:paraId="2375E396" w14:textId="77777777" w:rsidTr="00326E84">
        <w:trPr>
          <w:trHeight w:val="33"/>
        </w:trPr>
        <w:tc>
          <w:tcPr>
            <w:tcW w:w="10348" w:type="dxa"/>
            <w:gridSpan w:val="4"/>
            <w:shd w:val="clear" w:color="auto" w:fill="auto"/>
          </w:tcPr>
          <w:p w14:paraId="16750CB9" w14:textId="77777777" w:rsidR="00CB1E05" w:rsidRDefault="00000000">
            <w:pPr>
              <w:pStyle w:val="Normale17c1759-e4b1-4df3-ab4d-d448c97e50e9"/>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Pr>
                <w:rFonts w:ascii="標楷體" w:eastAsia="標楷體" w:hAnsi="標楷體" w:cs="Times New Roman" w:hint="eastAsia"/>
                <w:b/>
                <w:bCs/>
                <w:spacing w:val="20"/>
                <w:sz w:val="24"/>
                <w:szCs w:val="24"/>
                <w:lang w:eastAsia="zh-TW"/>
              </w:rPr>
              <w:t>出</w:t>
            </w:r>
            <w:r w:rsidRPr="0088156C">
              <w:rPr>
                <w:rFonts w:ascii="標楷體" w:eastAsia="標楷體" w:hAnsi="標楷體" w:cs="Times New Roman" w:hint="eastAsia"/>
                <w:b/>
                <w:bCs/>
                <w:spacing w:val="20"/>
                <w:sz w:val="24"/>
                <w:szCs w:val="24"/>
                <w:lang w:eastAsia="zh-TW"/>
              </w:rPr>
              <w:t>席議員</w:t>
            </w:r>
            <w:r w:rsidRPr="0088156C">
              <w:rPr>
                <w:rFonts w:ascii="標楷體" w:eastAsia="標楷體" w:hAnsi="標楷體" w:cs="Times New Roman" w:hint="eastAsia"/>
                <w:b/>
                <w:bCs/>
                <w:spacing w:val="20"/>
                <w:sz w:val="24"/>
                <w:szCs w:val="24"/>
                <w:lang w:eastAsia="zh-TW"/>
              </w:rPr>
              <w:t>：</w:t>
            </w:r>
            <w:r w:rsidRPr="0088156C">
              <w:rPr>
                <w:rFonts w:ascii="標楷體" w:eastAsia="標楷體" w:hAnsi="標楷體" w:hint="eastAsia"/>
                <w:sz w:val="24"/>
                <w:szCs w:val="24"/>
                <w:lang w:eastAsia="zh-TW"/>
              </w:rPr>
              <w:t xml:space="preserve"> </w:t>
            </w:r>
          </w:p>
        </w:tc>
      </w:tr>
      <w:tr w:rsidR="00CB1E05" w14:paraId="06F55453" w14:textId="77777777" w:rsidTr="005500D6">
        <w:trPr>
          <w:trHeight w:val="340"/>
        </w:trPr>
        <w:tc>
          <w:tcPr>
            <w:tcW w:w="190" w:type="dxa"/>
            <w:shd w:val="clear" w:color="auto" w:fill="auto"/>
            <w:vAlign w:val="center"/>
          </w:tcPr>
          <w:p w14:paraId="7CA8BBD1" w14:textId="77777777" w:rsidR="00CB1E05" w:rsidRDefault="00CB1E05">
            <w:pPr>
              <w:pStyle w:val="Normale17c1759-e4b1-4df3-ab4d-d448c97e50e9"/>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shd w:val="clear" w:color="auto" w:fill="auto"/>
            <w:vAlign w:val="center"/>
          </w:tcPr>
          <w:p w14:paraId="703A4852" w14:textId="77777777" w:rsidR="00CB1E05" w:rsidRDefault="00000000">
            <w:pPr>
              <w:pStyle w:val="StyleText"/>
            </w:pPr>
            <w:r>
              <w:t>陳昆和、Ingay Tali 穎艾達利、蔡麗青、蔡筱薇、周嘉韋</w:t>
            </w:r>
          </w:p>
        </w:tc>
      </w:tr>
      <w:tr w:rsidR="00CB1E05" w14:paraId="6F4CA678" w14:textId="77777777" w:rsidTr="00326E84">
        <w:trPr>
          <w:trHeight w:val="339"/>
        </w:trPr>
        <w:tc>
          <w:tcPr>
            <w:tcW w:w="10348" w:type="dxa"/>
            <w:gridSpan w:val="4"/>
            <w:shd w:val="clear" w:color="auto" w:fill="auto"/>
          </w:tcPr>
          <w:p w14:paraId="0CB0A23D" w14:textId="77777777" w:rsidR="00CB1E05" w:rsidRDefault="00000000">
            <w:pPr>
              <w:pStyle w:val="Normale17c1759-e4b1-4df3-ab4d-d448c97e50e9"/>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列席議員：</w:t>
            </w:r>
          </w:p>
        </w:tc>
      </w:tr>
      <w:tr w:rsidR="00CB1E05" w14:paraId="39F2F9AF" w14:textId="77777777" w:rsidTr="005500D6">
        <w:trPr>
          <w:trHeight w:val="333"/>
        </w:trPr>
        <w:tc>
          <w:tcPr>
            <w:tcW w:w="190" w:type="dxa"/>
            <w:shd w:val="clear" w:color="auto" w:fill="auto"/>
            <w:vAlign w:val="center"/>
          </w:tcPr>
          <w:p w14:paraId="6A9B3F27" w14:textId="77777777" w:rsidR="00CB1E05" w:rsidRDefault="00CB1E05">
            <w:pPr>
              <w:pStyle w:val="Normale17c1759-e4b1-4df3-ab4d-d448c97e50e9"/>
              <w:snapToGrid w:val="0"/>
              <w:rPr>
                <w:rFonts w:ascii="標楷體" w:eastAsia="標楷體" w:hAnsi="標楷體"/>
                <w:sz w:val="24"/>
                <w:szCs w:val="24"/>
                <w:lang w:eastAsia="zh-TW"/>
              </w:rPr>
            </w:pPr>
          </w:p>
        </w:tc>
        <w:tc>
          <w:tcPr>
            <w:tcW w:w="10158" w:type="dxa"/>
            <w:gridSpan w:val="3"/>
            <w:shd w:val="clear" w:color="auto" w:fill="auto"/>
            <w:vAlign w:val="center"/>
          </w:tcPr>
          <w:p w14:paraId="60D2BB38" w14:textId="77777777" w:rsidR="00CB1E05" w:rsidRDefault="00000000">
            <w:pPr>
              <w:pStyle w:val="StyleText"/>
            </w:pPr>
            <w:r>
              <w:t>林燕祝、蔡育輝、李偉智、林冠維、蔡宗豪、朱正軒、尤榮智、陳秋萍、盧崑福、王宣貿</w:t>
            </w:r>
          </w:p>
          <w:p w14:paraId="0F653D72" w14:textId="77777777" w:rsidR="00CB1E05" w:rsidRDefault="00CB1E05">
            <w:pPr>
              <w:pStyle w:val="StyleText"/>
            </w:pPr>
          </w:p>
        </w:tc>
      </w:tr>
      <w:tr w:rsidR="00CB1E05" w14:paraId="6BE0D184" w14:textId="77777777" w:rsidTr="00326E84">
        <w:trPr>
          <w:trHeight w:val="171"/>
        </w:trPr>
        <w:tc>
          <w:tcPr>
            <w:tcW w:w="10348" w:type="dxa"/>
            <w:gridSpan w:val="4"/>
            <w:shd w:val="clear" w:color="auto" w:fill="auto"/>
          </w:tcPr>
          <w:p w14:paraId="39617C0D" w14:textId="77777777" w:rsidR="00CB1E05" w:rsidRDefault="00000000">
            <w:pPr>
              <w:pStyle w:val="Normale17c1759-e4b1-4df3-ab4d-d448c97e50e9"/>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請假議員：</w:t>
            </w:r>
          </w:p>
        </w:tc>
      </w:tr>
      <w:tr w:rsidR="00CB1E05" w14:paraId="236C835B" w14:textId="77777777" w:rsidTr="005500D6">
        <w:trPr>
          <w:trHeight w:val="137"/>
        </w:trPr>
        <w:tc>
          <w:tcPr>
            <w:tcW w:w="190" w:type="dxa"/>
            <w:shd w:val="clear" w:color="auto" w:fill="auto"/>
            <w:vAlign w:val="center"/>
          </w:tcPr>
          <w:p w14:paraId="2AD2AA25" w14:textId="77777777" w:rsidR="00CB1E05" w:rsidRDefault="00CB1E05">
            <w:pPr>
              <w:pStyle w:val="Normale17c1759-e4b1-4df3-ab4d-d448c97e50e9"/>
              <w:snapToGrid w:val="0"/>
              <w:rPr>
                <w:rFonts w:ascii="標楷體" w:eastAsia="標楷體" w:hAnsi="標楷體" w:cs="Times New Roman"/>
                <w:spacing w:val="20"/>
                <w:sz w:val="24"/>
                <w:szCs w:val="24"/>
                <w:lang w:eastAsia="zh-TW"/>
              </w:rPr>
            </w:pPr>
          </w:p>
        </w:tc>
        <w:tc>
          <w:tcPr>
            <w:tcW w:w="10158" w:type="dxa"/>
            <w:gridSpan w:val="3"/>
            <w:shd w:val="clear" w:color="auto" w:fill="auto"/>
            <w:vAlign w:val="center"/>
          </w:tcPr>
          <w:p w14:paraId="6ED60436" w14:textId="77777777" w:rsidR="00CB1E05" w:rsidRDefault="00CB1E05">
            <w:pPr>
              <w:pStyle w:val="Normale17c1759-e4b1-4df3-ab4d-d448c97e50e9"/>
              <w:snapToGrid w:val="0"/>
              <w:rPr>
                <w:rFonts w:ascii="標楷體" w:eastAsia="標楷體" w:hAnsi="標楷體" w:cs="Times New Roman"/>
                <w:sz w:val="24"/>
                <w:szCs w:val="24"/>
                <w:lang w:eastAsia="zh-TW"/>
              </w:rPr>
            </w:pPr>
          </w:p>
        </w:tc>
      </w:tr>
      <w:tr w:rsidR="00CB1E05" w14:paraId="07E760DB" w14:textId="77777777" w:rsidTr="005500D6">
        <w:trPr>
          <w:trHeight w:val="117"/>
        </w:trPr>
        <w:tc>
          <w:tcPr>
            <w:tcW w:w="10348" w:type="dxa"/>
            <w:gridSpan w:val="4"/>
            <w:shd w:val="clear" w:color="auto" w:fill="auto"/>
            <w:vAlign w:val="center"/>
          </w:tcPr>
          <w:p w14:paraId="14F7F7BA" w14:textId="77777777" w:rsidR="00CB1E05" w:rsidRDefault="00000000">
            <w:pPr>
              <w:pStyle w:val="Normale17c1759-e4b1-4df3-ab4d-d448c97e50e9"/>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CB1E05" w14:paraId="5261C4BA" w14:textId="77777777" w:rsidTr="005500D6">
        <w:trPr>
          <w:trHeight w:val="25"/>
        </w:trPr>
        <w:tc>
          <w:tcPr>
            <w:tcW w:w="190" w:type="dxa"/>
            <w:shd w:val="clear" w:color="auto" w:fill="auto"/>
            <w:vAlign w:val="center"/>
          </w:tcPr>
          <w:p w14:paraId="527B7392" w14:textId="77777777" w:rsidR="00CB1E05" w:rsidRDefault="00CB1E05">
            <w:pPr>
              <w:pStyle w:val="Normale17c1759-e4b1-4df3-ab4d-d448c97e50e9"/>
              <w:snapToGrid w:val="0"/>
              <w:rPr>
                <w:rFonts w:ascii="標楷體" w:eastAsia="標楷體" w:hAnsi="標楷體" w:cs="Adobe ･鬧ｺ Std R"/>
                <w:spacing w:val="20"/>
                <w:sz w:val="24"/>
                <w:szCs w:val="24"/>
                <w:lang w:eastAsia="zh-TW"/>
              </w:rPr>
            </w:pPr>
          </w:p>
        </w:tc>
        <w:tc>
          <w:tcPr>
            <w:tcW w:w="10158" w:type="dxa"/>
            <w:gridSpan w:val="3"/>
            <w:shd w:val="clear" w:color="auto" w:fill="auto"/>
            <w:vAlign w:val="center"/>
          </w:tcPr>
          <w:p w14:paraId="650D82DA" w14:textId="77777777" w:rsidR="00CB1E05" w:rsidRDefault="00000000">
            <w:pPr>
              <w:pStyle w:val="Normale17c1759-e4b1-4df3-ab4d-d448c97e50e9"/>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臺南市政府：</w:t>
            </w:r>
          </w:p>
        </w:tc>
      </w:tr>
      <w:tr w:rsidR="00CB1E05" w14:paraId="1E173AEF" w14:textId="77777777" w:rsidTr="005500D6">
        <w:trPr>
          <w:trHeight w:val="219"/>
        </w:trPr>
        <w:tc>
          <w:tcPr>
            <w:tcW w:w="190" w:type="dxa"/>
            <w:shd w:val="clear" w:color="auto" w:fill="auto"/>
          </w:tcPr>
          <w:p w14:paraId="0BC5041E" w14:textId="77777777" w:rsidR="00CB1E05" w:rsidRDefault="00CB1E05">
            <w:pPr>
              <w:pStyle w:val="Normale17c1759-e4b1-4df3-ab4d-d448c97e50e9"/>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203B9FA2" w14:textId="77777777" w:rsidR="00CB1E05" w:rsidRDefault="00000000">
            <w:pPr>
              <w:pStyle w:val="StyleText"/>
            </w:pPr>
            <w:r>
              <w:t>議程一：議員提案-制定「臺南市騎樓管理使用自治條例」草案</w:t>
            </w:r>
          </w:p>
          <w:p w14:paraId="2A67CE30" w14:textId="77777777" w:rsidR="00CB1E05" w:rsidRDefault="00000000">
            <w:pPr>
              <w:pStyle w:val="StyleText"/>
            </w:pPr>
            <w:r>
              <w:t>臺南市政府工務局</w:t>
            </w:r>
          </w:p>
          <w:p w14:paraId="6B5DD416" w14:textId="77777777" w:rsidR="00CB1E05" w:rsidRDefault="00000000">
            <w:pPr>
              <w:pStyle w:val="StyleText"/>
            </w:pPr>
            <w:r>
              <w:t>局長陳世仁</w:t>
            </w:r>
          </w:p>
          <w:p w14:paraId="099E493B" w14:textId="77777777" w:rsidR="00CB1E05" w:rsidRDefault="00000000">
            <w:pPr>
              <w:pStyle w:val="StyleText"/>
            </w:pPr>
            <w:r>
              <w:t>使用管理科科長紀延儒</w:t>
            </w:r>
          </w:p>
          <w:p w14:paraId="186C0C04" w14:textId="77777777" w:rsidR="00CB1E05" w:rsidRDefault="00000000">
            <w:pPr>
              <w:pStyle w:val="StyleText"/>
            </w:pPr>
            <w:r>
              <w:t>法制專員翁順衍</w:t>
            </w:r>
          </w:p>
          <w:p w14:paraId="0415B60C" w14:textId="77777777" w:rsidR="00CB1E05" w:rsidRDefault="00CB1E05">
            <w:pPr>
              <w:pStyle w:val="StyleText"/>
            </w:pPr>
          </w:p>
          <w:p w14:paraId="4FF58D80" w14:textId="77777777" w:rsidR="00CB1E05" w:rsidRDefault="00000000">
            <w:pPr>
              <w:pStyle w:val="StyleText"/>
            </w:pPr>
            <w:r>
              <w:t>臺南市政府警察局</w:t>
            </w:r>
          </w:p>
          <w:p w14:paraId="1A42489C" w14:textId="77777777" w:rsidR="00CB1E05" w:rsidRDefault="00000000">
            <w:pPr>
              <w:pStyle w:val="StyleText"/>
            </w:pPr>
            <w:r>
              <w:t>局長林國清</w:t>
            </w:r>
          </w:p>
          <w:p w14:paraId="7BE84BBB" w14:textId="77777777" w:rsidR="00CB1E05" w:rsidRDefault="00000000">
            <w:pPr>
              <w:pStyle w:val="StyleText"/>
            </w:pPr>
            <w:r>
              <w:t>交通警察大隊大隊長洪國哲</w:t>
            </w:r>
          </w:p>
          <w:p w14:paraId="19AE3494" w14:textId="77777777" w:rsidR="00CB1E05" w:rsidRDefault="00000000">
            <w:pPr>
              <w:pStyle w:val="StyleText"/>
            </w:pPr>
            <w:r>
              <w:t>交通警察大隊執法組組長陳弘益</w:t>
            </w:r>
          </w:p>
          <w:p w14:paraId="4B23DE1E" w14:textId="77777777" w:rsidR="00CB1E05" w:rsidRDefault="00000000">
            <w:pPr>
              <w:pStyle w:val="StyleText"/>
            </w:pPr>
            <w:r>
              <w:t>法制室股長蔡永崇</w:t>
            </w:r>
          </w:p>
          <w:p w14:paraId="3A0D0243" w14:textId="77777777" w:rsidR="00CB1E05" w:rsidRDefault="00CB1E05">
            <w:pPr>
              <w:pStyle w:val="StyleText"/>
            </w:pPr>
          </w:p>
          <w:p w14:paraId="201C8442" w14:textId="77777777" w:rsidR="00CB1E05" w:rsidRDefault="00000000">
            <w:pPr>
              <w:pStyle w:val="StyleText"/>
            </w:pPr>
            <w:r>
              <w:t>臺南市政府經濟發展局</w:t>
            </w:r>
          </w:p>
          <w:p w14:paraId="010A8922" w14:textId="77777777" w:rsidR="00CB1E05" w:rsidRDefault="00000000">
            <w:pPr>
              <w:pStyle w:val="StyleText"/>
            </w:pPr>
            <w:r>
              <w:t>專門委員陳豪吉</w:t>
            </w:r>
          </w:p>
          <w:p w14:paraId="0C3B96D3" w14:textId="77777777" w:rsidR="00CB1E05" w:rsidRDefault="00000000">
            <w:pPr>
              <w:pStyle w:val="StyleText"/>
            </w:pPr>
            <w:r>
              <w:t>商業科科長洪麗華</w:t>
            </w:r>
          </w:p>
          <w:p w14:paraId="6515DC57" w14:textId="77777777" w:rsidR="00CB1E05" w:rsidRDefault="00CB1E05">
            <w:pPr>
              <w:pStyle w:val="StyleText"/>
            </w:pPr>
          </w:p>
          <w:p w14:paraId="12B2EA16" w14:textId="77777777" w:rsidR="00CB1E05" w:rsidRDefault="00000000">
            <w:pPr>
              <w:pStyle w:val="StyleText"/>
            </w:pPr>
            <w:r>
              <w:t>臺南市政府交通局</w:t>
            </w:r>
          </w:p>
          <w:p w14:paraId="74CAFC25" w14:textId="77777777" w:rsidR="00CB1E05" w:rsidRDefault="00000000">
            <w:pPr>
              <w:pStyle w:val="StyleText"/>
            </w:pPr>
            <w:r>
              <w:t>局長王銘德</w:t>
            </w:r>
          </w:p>
          <w:p w14:paraId="2A381373" w14:textId="77777777" w:rsidR="00CB1E05" w:rsidRDefault="00000000">
            <w:pPr>
              <w:pStyle w:val="StyleText"/>
            </w:pPr>
            <w:r>
              <w:t>停車工程科科長劉佳峰</w:t>
            </w:r>
          </w:p>
          <w:p w14:paraId="444EEDEE" w14:textId="77777777" w:rsidR="00CB1E05" w:rsidRDefault="00CB1E05">
            <w:pPr>
              <w:pStyle w:val="StyleText"/>
            </w:pPr>
          </w:p>
          <w:p w14:paraId="230AA46C" w14:textId="77777777" w:rsidR="00CB1E05" w:rsidRDefault="00000000">
            <w:pPr>
              <w:pStyle w:val="StyleText"/>
            </w:pPr>
            <w:r>
              <w:t>臺南市政府法制處</w:t>
            </w:r>
          </w:p>
          <w:p w14:paraId="6A52785B" w14:textId="77777777" w:rsidR="00CB1E05" w:rsidRDefault="00000000">
            <w:pPr>
              <w:pStyle w:val="StyleText"/>
            </w:pPr>
            <w:r>
              <w:t>處長楊璿圓</w:t>
            </w:r>
          </w:p>
          <w:p w14:paraId="78E032F1" w14:textId="77777777" w:rsidR="00CB1E05" w:rsidRDefault="00000000">
            <w:pPr>
              <w:pStyle w:val="StyleText"/>
            </w:pPr>
            <w:r>
              <w:t>法制行政科代理科長曾博欣</w:t>
            </w:r>
          </w:p>
          <w:p w14:paraId="4C0F395E" w14:textId="77777777" w:rsidR="00CB1E05" w:rsidRDefault="00CB1E05">
            <w:pPr>
              <w:pStyle w:val="StyleText"/>
            </w:pPr>
          </w:p>
          <w:p w14:paraId="7F18A1B0" w14:textId="77777777" w:rsidR="00CB1E05" w:rsidRDefault="00CB1E05">
            <w:pPr>
              <w:pStyle w:val="StyleText"/>
            </w:pPr>
          </w:p>
          <w:p w14:paraId="6EFFD545" w14:textId="77777777" w:rsidR="00CB1E05" w:rsidRDefault="00CB1E05">
            <w:pPr>
              <w:pStyle w:val="StyleText"/>
            </w:pPr>
          </w:p>
          <w:p w14:paraId="67A5AD7A" w14:textId="77777777" w:rsidR="00CB1E05" w:rsidRDefault="00CB1E05">
            <w:pPr>
              <w:pStyle w:val="StyleText"/>
            </w:pPr>
          </w:p>
          <w:p w14:paraId="59FD136F" w14:textId="77777777" w:rsidR="00CB1E05" w:rsidRDefault="00CB1E05">
            <w:pPr>
              <w:pStyle w:val="StyleText"/>
            </w:pPr>
          </w:p>
        </w:tc>
        <w:tc>
          <w:tcPr>
            <w:tcW w:w="5105" w:type="dxa"/>
            <w:tcBorders>
              <w:left w:val="nil"/>
            </w:tcBorders>
            <w:shd w:val="clear" w:color="auto" w:fill="auto"/>
          </w:tcPr>
          <w:p w14:paraId="5CDF7BAA" w14:textId="77777777" w:rsidR="00CB1E05" w:rsidRDefault="00000000">
            <w:pPr>
              <w:pStyle w:val="StyleText"/>
            </w:pPr>
            <w:r>
              <w:lastRenderedPageBreak/>
              <w:t>議程二：議員提案--「臺南市新設置畜牧設施管理自治條例第五條」修正草案。</w:t>
            </w:r>
          </w:p>
          <w:p w14:paraId="049809A5" w14:textId="77777777" w:rsidR="00CB1E05" w:rsidRDefault="00000000">
            <w:pPr>
              <w:pStyle w:val="StyleText"/>
            </w:pPr>
            <w:r>
              <w:t>臺南市政府農業局</w:t>
            </w:r>
          </w:p>
          <w:p w14:paraId="57B6AD19" w14:textId="77777777" w:rsidR="00CB1E05" w:rsidRDefault="00000000">
            <w:pPr>
              <w:pStyle w:val="StyleText"/>
            </w:pPr>
            <w:r>
              <w:t>陳仲杰代理局長</w:t>
            </w:r>
          </w:p>
          <w:p w14:paraId="161B6DBA" w14:textId="77777777" w:rsidR="00CB1E05" w:rsidRDefault="00000000">
            <w:pPr>
              <w:pStyle w:val="StyleText"/>
            </w:pPr>
            <w:r>
              <w:t>畜產科科長徐幸君</w:t>
            </w:r>
          </w:p>
          <w:p w14:paraId="354D43A6" w14:textId="77777777" w:rsidR="00CB1E05" w:rsidRDefault="00CB1E05">
            <w:pPr>
              <w:pStyle w:val="StyleText"/>
            </w:pPr>
          </w:p>
          <w:p w14:paraId="7029114A" w14:textId="77777777" w:rsidR="00CB1E05" w:rsidRDefault="00000000">
            <w:pPr>
              <w:pStyle w:val="StyleText"/>
            </w:pPr>
            <w:r>
              <w:t>臺南市政府環保局</w:t>
            </w:r>
          </w:p>
          <w:p w14:paraId="728949DA" w14:textId="77777777" w:rsidR="00CB1E05" w:rsidRDefault="00000000">
            <w:pPr>
              <w:pStyle w:val="StyleText"/>
            </w:pPr>
            <w:r>
              <w:t>許仁澤局長</w:t>
            </w:r>
          </w:p>
          <w:p w14:paraId="17E327B5" w14:textId="77777777" w:rsidR="00CB1E05" w:rsidRDefault="00000000">
            <w:pPr>
              <w:pStyle w:val="StyleText"/>
            </w:pPr>
            <w:r>
              <w:t>水域及毒物管理科科長翁崑沅</w:t>
            </w:r>
          </w:p>
          <w:p w14:paraId="007719CF" w14:textId="77777777" w:rsidR="00CB1E05" w:rsidRDefault="00CB1E05">
            <w:pPr>
              <w:pStyle w:val="StyleText"/>
            </w:pPr>
          </w:p>
          <w:p w14:paraId="7425BF83" w14:textId="77777777" w:rsidR="00CB1E05" w:rsidRDefault="00000000">
            <w:pPr>
              <w:pStyle w:val="StyleText"/>
            </w:pPr>
            <w:r>
              <w:t>臺南市政府文化局</w:t>
            </w:r>
          </w:p>
          <w:p w14:paraId="6730EFF6" w14:textId="77777777" w:rsidR="00CB1E05" w:rsidRDefault="00000000">
            <w:pPr>
              <w:pStyle w:val="StyleText"/>
            </w:pPr>
            <w:r>
              <w:t>局長謝仕淵</w:t>
            </w:r>
          </w:p>
          <w:p w14:paraId="5B72A0FC" w14:textId="77777777" w:rsidR="00CB1E05" w:rsidRDefault="00000000">
            <w:pPr>
              <w:pStyle w:val="StyleText"/>
            </w:pPr>
            <w:r>
              <w:t>文資處處長林喬彬</w:t>
            </w:r>
          </w:p>
          <w:p w14:paraId="5796BD9C" w14:textId="77777777" w:rsidR="00CB1E05" w:rsidRDefault="00CB1E05">
            <w:pPr>
              <w:pStyle w:val="StyleText"/>
            </w:pPr>
          </w:p>
          <w:p w14:paraId="4CF4F040" w14:textId="77777777" w:rsidR="00CB1E05" w:rsidRDefault="00000000">
            <w:pPr>
              <w:pStyle w:val="StyleText"/>
            </w:pPr>
            <w:r>
              <w:t>臺南市政府法制處</w:t>
            </w:r>
          </w:p>
          <w:p w14:paraId="6BB19446" w14:textId="77777777" w:rsidR="00CB1E05" w:rsidRDefault="00000000">
            <w:pPr>
              <w:pStyle w:val="StyleText"/>
            </w:pPr>
            <w:r>
              <w:t>處長楊璿圓</w:t>
            </w:r>
          </w:p>
          <w:p w14:paraId="16923725" w14:textId="77777777" w:rsidR="00CB1E05" w:rsidRDefault="00000000">
            <w:pPr>
              <w:pStyle w:val="StyleText"/>
            </w:pPr>
            <w:r>
              <w:t>法制行政科代理科長曾博欣</w:t>
            </w:r>
          </w:p>
          <w:p w14:paraId="025A47B5" w14:textId="77777777" w:rsidR="00CB1E05" w:rsidRDefault="00000000">
            <w:pPr>
              <w:pStyle w:val="StyleText"/>
            </w:pPr>
            <w:r>
              <w:t>法制行政科編審蘇珮儀</w:t>
            </w:r>
          </w:p>
          <w:p w14:paraId="5C7DA63F" w14:textId="77777777" w:rsidR="00CB1E05" w:rsidRDefault="00000000">
            <w:pPr>
              <w:pStyle w:val="StyleText"/>
            </w:pPr>
            <w:r>
              <w:t>法制行政科編審曾俊傑</w:t>
            </w:r>
          </w:p>
          <w:p w14:paraId="5B5FA145" w14:textId="77777777" w:rsidR="00CB1E05" w:rsidRDefault="00CB1E05">
            <w:pPr>
              <w:pStyle w:val="StyleText"/>
            </w:pPr>
          </w:p>
          <w:p w14:paraId="7EBAB180" w14:textId="77777777" w:rsidR="00CB1E05" w:rsidRDefault="00CB1E05">
            <w:pPr>
              <w:pStyle w:val="StyleText"/>
            </w:pPr>
          </w:p>
          <w:p w14:paraId="5B3868BE" w14:textId="77777777" w:rsidR="00CB1E05" w:rsidRDefault="00CB1E05">
            <w:pPr>
              <w:pStyle w:val="StyleText"/>
            </w:pPr>
          </w:p>
        </w:tc>
      </w:tr>
      <w:tr w:rsidR="00CB1E05" w14:paraId="7D5A80C6" w14:textId="77777777" w:rsidTr="005500D6">
        <w:trPr>
          <w:trHeight w:val="246"/>
        </w:trPr>
        <w:tc>
          <w:tcPr>
            <w:tcW w:w="190" w:type="dxa"/>
            <w:shd w:val="clear" w:color="auto" w:fill="auto"/>
            <w:vAlign w:val="center"/>
          </w:tcPr>
          <w:p w14:paraId="7C3CAA9A" w14:textId="77777777" w:rsidR="00CB1E05" w:rsidRDefault="00CB1E05">
            <w:pPr>
              <w:pStyle w:val="Normale17c1759-e4b1-4df3-ab4d-d448c97e50e9"/>
              <w:snapToGrid w:val="0"/>
              <w:rPr>
                <w:rFonts w:ascii="標楷體" w:eastAsia="標楷體" w:hAnsi="標楷體"/>
                <w:sz w:val="24"/>
                <w:szCs w:val="24"/>
                <w:lang w:eastAsia="zh-TW"/>
              </w:rPr>
            </w:pPr>
          </w:p>
        </w:tc>
        <w:tc>
          <w:tcPr>
            <w:tcW w:w="10158" w:type="dxa"/>
            <w:gridSpan w:val="3"/>
            <w:shd w:val="clear" w:color="auto" w:fill="auto"/>
            <w:vAlign w:val="center"/>
          </w:tcPr>
          <w:p w14:paraId="3E69D699" w14:textId="77777777" w:rsidR="00CB1E05" w:rsidRDefault="00000000">
            <w:pPr>
              <w:pStyle w:val="Normale17c1759-e4b1-4df3-ab4d-d448c97e50e9"/>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CB1E05" w14:paraId="4B7586FE" w14:textId="77777777" w:rsidTr="005500D6">
        <w:trPr>
          <w:trHeight w:val="25"/>
        </w:trPr>
        <w:tc>
          <w:tcPr>
            <w:tcW w:w="190" w:type="dxa"/>
            <w:shd w:val="clear" w:color="auto" w:fill="auto"/>
          </w:tcPr>
          <w:p w14:paraId="140B19ED" w14:textId="77777777" w:rsidR="00CB1E05" w:rsidRDefault="00CB1E05">
            <w:pPr>
              <w:pStyle w:val="Normale17c1759-e4b1-4df3-ab4d-d448c97e50e9"/>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08EE6574" w14:textId="77777777" w:rsidR="00CB1E05" w:rsidRDefault="00CB1E05">
            <w:pPr>
              <w:pStyle w:val="Normale17c1759-e4b1-4df3-ab4d-d448c97e50e9"/>
              <w:snapToGrid w:val="0"/>
              <w:rPr>
                <w:rFonts w:ascii="標楷體" w:eastAsia="標楷體" w:hAnsi="標楷體"/>
                <w:sz w:val="24"/>
                <w:szCs w:val="24"/>
                <w:lang w:eastAsia="zh-TW"/>
              </w:rPr>
            </w:pPr>
          </w:p>
        </w:tc>
        <w:tc>
          <w:tcPr>
            <w:tcW w:w="5105" w:type="dxa"/>
            <w:tcBorders>
              <w:left w:val="nil"/>
            </w:tcBorders>
            <w:shd w:val="clear" w:color="auto" w:fill="auto"/>
          </w:tcPr>
          <w:p w14:paraId="3CB6CA23" w14:textId="77777777" w:rsidR="00CB1E05" w:rsidRDefault="00CB1E05">
            <w:pPr>
              <w:pStyle w:val="Normale17c1759-e4b1-4df3-ab4d-d448c97e50e9"/>
              <w:snapToGrid w:val="0"/>
              <w:rPr>
                <w:rFonts w:ascii="標楷體" w:eastAsia="標楷體" w:hAnsi="標楷體"/>
                <w:sz w:val="24"/>
                <w:szCs w:val="24"/>
                <w:lang w:eastAsia="zh-TW"/>
              </w:rPr>
            </w:pPr>
          </w:p>
        </w:tc>
      </w:tr>
      <w:tr w:rsidR="00CB1E05" w14:paraId="65BD921B" w14:textId="77777777" w:rsidTr="005500D6">
        <w:trPr>
          <w:trHeight w:val="31"/>
        </w:trPr>
        <w:tc>
          <w:tcPr>
            <w:tcW w:w="190" w:type="dxa"/>
            <w:shd w:val="clear" w:color="auto" w:fill="auto"/>
            <w:vAlign w:val="center"/>
          </w:tcPr>
          <w:p w14:paraId="76C895C9" w14:textId="77777777" w:rsidR="00CB1E05" w:rsidRDefault="00CB1E05">
            <w:pPr>
              <w:pStyle w:val="Normale17c1759-e4b1-4df3-ab4d-d448c97e50e9"/>
              <w:snapToGrid w:val="0"/>
              <w:rPr>
                <w:rFonts w:ascii="標楷體" w:eastAsia="標楷體" w:hAnsi="標楷體"/>
                <w:sz w:val="24"/>
                <w:szCs w:val="24"/>
                <w:lang w:eastAsia="zh-TW"/>
              </w:rPr>
            </w:pPr>
          </w:p>
        </w:tc>
        <w:tc>
          <w:tcPr>
            <w:tcW w:w="10158" w:type="dxa"/>
            <w:gridSpan w:val="3"/>
            <w:shd w:val="clear" w:color="auto" w:fill="auto"/>
            <w:vAlign w:val="center"/>
          </w:tcPr>
          <w:p w14:paraId="08274638" w14:textId="77777777" w:rsidR="00CB1E05" w:rsidRDefault="00000000">
            <w:pPr>
              <w:pStyle w:val="Normale17c1759-e4b1-4df3-ab4d-d448c97e50e9"/>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CB1E05" w14:paraId="033005AA" w14:textId="77777777" w:rsidTr="005500D6">
        <w:trPr>
          <w:trHeight w:val="25"/>
        </w:trPr>
        <w:tc>
          <w:tcPr>
            <w:tcW w:w="190" w:type="dxa"/>
            <w:shd w:val="clear" w:color="auto" w:fill="auto"/>
          </w:tcPr>
          <w:p w14:paraId="349B05C1" w14:textId="77777777" w:rsidR="00CB1E05" w:rsidRDefault="00CB1E05">
            <w:pPr>
              <w:pStyle w:val="Normale17c1759-e4b1-4df3-ab4d-d448c97e50e9"/>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3A387ED3" w14:textId="77777777" w:rsidR="00CB1E05" w:rsidRDefault="00000000">
            <w:pPr>
              <w:pStyle w:val="StyleText"/>
            </w:pPr>
            <w:r>
              <w:t>專門委員黃敏玲</w:t>
            </w:r>
          </w:p>
        </w:tc>
        <w:tc>
          <w:tcPr>
            <w:tcW w:w="5105" w:type="dxa"/>
            <w:tcBorders>
              <w:left w:val="nil"/>
            </w:tcBorders>
            <w:shd w:val="clear" w:color="auto" w:fill="auto"/>
          </w:tcPr>
          <w:p w14:paraId="246649F5" w14:textId="77777777" w:rsidR="00CB1E05" w:rsidRDefault="00CB1E05">
            <w:pPr>
              <w:pStyle w:val="Normale17c1759-e4b1-4df3-ab4d-d448c97e50e9"/>
              <w:snapToGrid w:val="0"/>
              <w:rPr>
                <w:rFonts w:ascii="標楷體" w:eastAsia="標楷體" w:hAnsi="標楷體"/>
                <w:sz w:val="24"/>
                <w:szCs w:val="24"/>
                <w:lang w:eastAsia="zh-TW"/>
              </w:rPr>
            </w:pPr>
          </w:p>
        </w:tc>
      </w:tr>
      <w:tr w:rsidR="00CB1E05" w14:paraId="4F74D316" w14:textId="77777777" w:rsidTr="005500D6">
        <w:trPr>
          <w:trHeight w:val="25"/>
        </w:trPr>
        <w:tc>
          <w:tcPr>
            <w:tcW w:w="10348" w:type="dxa"/>
            <w:gridSpan w:val="4"/>
            <w:shd w:val="clear" w:color="auto" w:fill="auto"/>
          </w:tcPr>
          <w:p w14:paraId="6455ED13" w14:textId="77777777" w:rsidR="00CB1E05" w:rsidRDefault="00000000">
            <w:pPr>
              <w:pStyle w:val="StyleText"/>
            </w:pPr>
            <w:r w:rsidRPr="0088156C">
              <w:rPr>
                <w:rFonts w:cs="Times New Roman" w:hint="eastAsia"/>
                <w:b/>
                <w:bCs/>
                <w:spacing w:val="20"/>
                <w:lang w:eastAsia="zh-TW"/>
              </w:rPr>
              <w:t>主　　席：</w:t>
            </w:r>
            <w:r>
              <w:t>楊中成、李宗翰</w:t>
            </w:r>
          </w:p>
        </w:tc>
      </w:tr>
      <w:tr w:rsidR="00CB1E05" w14:paraId="661CCCA2" w14:textId="77777777" w:rsidTr="005500D6">
        <w:trPr>
          <w:trHeight w:val="25"/>
        </w:trPr>
        <w:tc>
          <w:tcPr>
            <w:tcW w:w="10348" w:type="dxa"/>
            <w:gridSpan w:val="4"/>
            <w:shd w:val="clear" w:color="auto" w:fill="auto"/>
          </w:tcPr>
          <w:p w14:paraId="4FD2D406" w14:textId="77777777" w:rsidR="00CB1E05" w:rsidRDefault="00000000">
            <w:pPr>
              <w:pStyle w:val="StyleText"/>
            </w:pPr>
            <w:r w:rsidRPr="0088156C">
              <w:rPr>
                <w:rFonts w:cs="Times New Roman" w:hint="eastAsia"/>
                <w:b/>
                <w:bCs/>
                <w:spacing w:val="20"/>
                <w:lang w:eastAsia="zh-TW"/>
              </w:rPr>
              <w:t>記　　錄：</w:t>
            </w:r>
            <w:r>
              <w:t>王念慈</w:t>
            </w:r>
          </w:p>
        </w:tc>
      </w:tr>
      <w:tr w:rsidR="00CB1E05" w14:paraId="1547FF05" w14:textId="77777777" w:rsidTr="00DD3CF6">
        <w:trPr>
          <w:trHeight w:val="25"/>
        </w:trPr>
        <w:tc>
          <w:tcPr>
            <w:tcW w:w="1512" w:type="dxa"/>
            <w:gridSpan w:val="2"/>
            <w:shd w:val="clear" w:color="auto" w:fill="auto"/>
          </w:tcPr>
          <w:p w14:paraId="79E3569D" w14:textId="77777777" w:rsidR="00CB1E05" w:rsidRDefault="00000000">
            <w:pPr>
              <w:pStyle w:val="Normale17c1759-e4b1-4df3-ab4d-d448c97e50e9"/>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shd w:val="clear" w:color="auto" w:fill="auto"/>
          </w:tcPr>
          <w:p w14:paraId="217EB73A" w14:textId="77777777" w:rsidR="00CB1E05" w:rsidRDefault="00CB1E05">
            <w:pPr>
              <w:pStyle w:val="Normale17c1759-e4b1-4df3-ab4d-d448c97e50e9"/>
              <w:snapToGrid w:val="0"/>
              <w:jc w:val="both"/>
              <w:rPr>
                <w:rFonts w:ascii="標楷體" w:eastAsia="標楷體" w:hAnsi="標楷體"/>
                <w:sz w:val="24"/>
                <w:szCs w:val="24"/>
                <w:lang w:eastAsia="zh-TW"/>
              </w:rPr>
            </w:pPr>
          </w:p>
        </w:tc>
      </w:tr>
      <w:tr w:rsidR="00CB1E05" w14:paraId="7D572FD6" w14:textId="77777777" w:rsidTr="005500D6">
        <w:trPr>
          <w:trHeight w:val="25"/>
        </w:trPr>
        <w:tc>
          <w:tcPr>
            <w:tcW w:w="190" w:type="dxa"/>
            <w:shd w:val="clear" w:color="auto" w:fill="auto"/>
          </w:tcPr>
          <w:p w14:paraId="060F1938" w14:textId="77777777" w:rsidR="00CB1E05" w:rsidRDefault="00CB1E05">
            <w:pPr>
              <w:pStyle w:val="Normale17c1759-e4b1-4df3-ab4d-d448c97e50e9"/>
              <w:snapToGrid w:val="0"/>
              <w:jc w:val="both"/>
              <w:rPr>
                <w:rFonts w:ascii="標楷體" w:eastAsia="標楷體" w:hAnsi="標楷體"/>
                <w:sz w:val="24"/>
                <w:szCs w:val="24"/>
                <w:lang w:eastAsia="zh-TW"/>
              </w:rPr>
            </w:pPr>
          </w:p>
        </w:tc>
        <w:tc>
          <w:tcPr>
            <w:tcW w:w="10158" w:type="dxa"/>
            <w:gridSpan w:val="3"/>
            <w:tcBorders>
              <w:left w:val="nil"/>
            </w:tcBorders>
            <w:shd w:val="clear" w:color="auto" w:fill="auto"/>
          </w:tcPr>
          <w:p w14:paraId="0C4727E1" w14:textId="77777777" w:rsidR="00CB1E05" w:rsidRDefault="00000000">
            <w:pPr>
              <w:pStyle w:val="pStyle1"/>
              <w:numPr>
                <w:ilvl w:val="0"/>
                <w:numId w:val="4"/>
              </w:numPr>
            </w:pPr>
            <w:r>
              <w:t>議程一：審查三讀議案，議員提案-制定「臺南市騎樓管理使用自治條例」草案，確認113年10月17日審查結果對照表。(主席楊中成議員)</w:t>
            </w:r>
          </w:p>
          <w:p w14:paraId="20D18E80" w14:textId="77777777" w:rsidR="00CB1E05" w:rsidRDefault="00000000">
            <w:pPr>
              <w:pStyle w:val="pStyle1"/>
            </w:pPr>
            <w:r>
              <w:t>審查結果：修正通過(詳113年10月21日版本制定「臺南市騎樓管理使用自治條例」草案審查對照表，如附件1)。</w:t>
            </w:r>
          </w:p>
          <w:p w14:paraId="22547AFA" w14:textId="77777777" w:rsidR="00CB1E05" w:rsidRDefault="00000000">
            <w:pPr>
              <w:pStyle w:val="pStyle1"/>
            </w:pPr>
            <w:r>
              <w:t>二、議程二：審查三讀議案，議員提案：修正「臺南市新設置畜牧設施管理自治條例」第五條條文草案 (4-3定-法規議提1)。(主席李宗翰議員)</w:t>
            </w:r>
          </w:p>
          <w:p w14:paraId="1DFE7E52" w14:textId="77777777" w:rsidR="00CB1E05" w:rsidRDefault="00000000">
            <w:pPr>
              <w:pStyle w:val="pStyle1"/>
            </w:pPr>
            <w:r>
              <w:t>審查結果：修正通過，本案修正條文修訂為：本巿轄內經目的事業主管機關指定為重要民俗之場所或核心儀式空間周界最短距離一千五百公尺以上，不適用第五款之規定。(詳修正「臺南市新設置畜牧設施管理自治條例」第五條條文草案審查對照表，如附件2)。</w:t>
            </w:r>
          </w:p>
          <w:p w14:paraId="4740DDCA" w14:textId="77777777" w:rsidR="00CB1E05" w:rsidRDefault="00000000">
            <w:pPr>
              <w:pStyle w:val="pStyle1"/>
            </w:pPr>
            <w:r>
              <w:t>上開二議程審查完成，依據本會109年9月24日第3屆第4次定期會第1次會決議，送政黨協商，</w:t>
            </w:r>
          </w:p>
          <w:p w14:paraId="1E896B99" w14:textId="77777777" w:rsidR="00CB1E05" w:rsidRDefault="00000000">
            <w:pPr>
              <w:pStyle w:val="pStyle1"/>
            </w:pPr>
            <w:r>
              <w:t>三、主席裁示事項如下：</w:t>
            </w:r>
          </w:p>
          <w:p w14:paraId="18F17E90" w14:textId="77777777" w:rsidR="00CB1E05" w:rsidRDefault="00000000">
            <w:pPr>
              <w:pStyle w:val="pStyle1"/>
            </w:pPr>
            <w:r>
              <w:t>1.有關「東河里辦公處里民心聲」陳情書簽名疑義，建請農業局政風室調查。</w:t>
            </w:r>
          </w:p>
          <w:p w14:paraId="039113B6" w14:textId="77777777" w:rsidR="00CB1E05" w:rsidRDefault="00000000">
            <w:pPr>
              <w:pStyle w:val="pStyle1"/>
            </w:pPr>
            <w:r>
              <w:t>2.有關東河宮信徒大會或公聽會居民激烈抗議衝突事件，請警察局、農業局彙報相關資料予本會。</w:t>
            </w:r>
          </w:p>
          <w:p w14:paraId="6FADE5D6" w14:textId="77777777" w:rsidR="00CB1E05" w:rsidRDefault="00000000">
            <w:pPr>
              <w:pStyle w:val="pStyle1"/>
            </w:pPr>
            <w:r>
              <w:t>3.請農業局提供所有東河里設置畜牧場申辦及建置概況(含原有及新設立)。</w:t>
            </w:r>
          </w:p>
        </w:tc>
      </w:tr>
      <w:tr w:rsidR="00CB1E05" w14:paraId="002F4CD7" w14:textId="77777777" w:rsidTr="005500D6">
        <w:trPr>
          <w:trHeight w:val="25"/>
        </w:trPr>
        <w:tc>
          <w:tcPr>
            <w:tcW w:w="10348" w:type="dxa"/>
            <w:gridSpan w:val="4"/>
            <w:shd w:val="clear" w:color="auto" w:fill="auto"/>
          </w:tcPr>
          <w:p w14:paraId="14D31091" w14:textId="77777777" w:rsidR="00CB1E05" w:rsidRDefault="00000000">
            <w:pPr>
              <w:pStyle w:val="StyleText"/>
            </w:pPr>
            <w:r w:rsidRPr="0088156C">
              <w:rPr>
                <w:rFonts w:cs="Times New Roman" w:hint="eastAsia"/>
                <w:b/>
                <w:bCs/>
                <w:spacing w:val="20"/>
                <w:lang w:eastAsia="zh-TW"/>
              </w:rPr>
              <w:t>散會時間：</w:t>
            </w:r>
            <w:r>
              <w:t>中華民國113年10月21日(一)15時14分</w:t>
            </w:r>
          </w:p>
        </w:tc>
      </w:tr>
    </w:tbl>
    <w:p w14:paraId="31A3967E" w14:textId="77777777" w:rsidR="00CB1E05" w:rsidRDefault="00CB1E05">
      <w:pPr>
        <w:pStyle w:val="Normale17c1759-e4b1-4df3-ab4d-d448c97e50e9"/>
        <w:spacing w:line="340" w:lineRule="exact"/>
        <w:rPr>
          <w:lang w:eastAsia="zh-TW"/>
        </w:rPr>
      </w:pPr>
    </w:p>
    <w:sectPr w:rsidR="00CB1E05" w:rsidSect="001733E7">
      <w:footerReference w:type="default" r:id="rId9"/>
      <w:type w:val="continuous"/>
      <w:pgSz w:w="11904" w:h="16840"/>
      <w:pgMar w:top="782" w:right="567" w:bottom="720"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62A15" w14:textId="77777777" w:rsidR="00157F8C" w:rsidRDefault="00157F8C">
      <w:r>
        <w:separator/>
      </w:r>
    </w:p>
  </w:endnote>
  <w:endnote w:type="continuationSeparator" w:id="0">
    <w:p w14:paraId="1B36E5BE" w14:textId="77777777" w:rsidR="00157F8C" w:rsidRDefault="0015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dobe ･鬧ｺ Std R">
    <w:panose1 w:val="00000000000000000000"/>
    <w:charset w:val="80"/>
    <w:family w:val="auto"/>
    <w:notTrueType/>
    <w:pitch w:val="default"/>
    <w:sig w:usb0="00000001"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DF5B" w14:textId="77777777" w:rsidR="00CB1E05" w:rsidRDefault="00CB1E05">
    <w:pPr>
      <w:pStyle w:val="Normale17c1759-e4b1-4df3-ab4d-d448c97e50e9"/>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9DEE0" w14:textId="77777777" w:rsidR="00157F8C" w:rsidRDefault="00157F8C">
      <w:r>
        <w:separator/>
      </w:r>
    </w:p>
  </w:footnote>
  <w:footnote w:type="continuationSeparator" w:id="0">
    <w:p w14:paraId="2A1EFC65" w14:textId="77777777" w:rsidR="00157F8C" w:rsidRDefault="00157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D2880"/>
    <w:multiLevelType w:val="multilevel"/>
    <w:tmpl w:val="D65AB98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2E25055C"/>
    <w:multiLevelType w:val="multilevel"/>
    <w:tmpl w:val="7618030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393A2368"/>
    <w:multiLevelType w:val="hybridMultilevel"/>
    <w:tmpl w:val="F19223CE"/>
    <w:lvl w:ilvl="0" w:tplc="129E79B2">
      <w:start w:val="1"/>
      <w:numFmt w:val="taiwaneseCountingThousand"/>
      <w:lvlText w:val="%1、"/>
      <w:lvlJc w:val="left"/>
      <w:pPr>
        <w:ind w:left="694" w:hanging="600"/>
      </w:pPr>
      <w:rPr>
        <w:rFonts w:cs="Adobe ･鬧ｺ Std R" w:hint="default"/>
        <w:sz w:val="30"/>
      </w:rPr>
    </w:lvl>
    <w:lvl w:ilvl="1" w:tplc="11FC321E">
      <w:start w:val="1"/>
      <w:numFmt w:val="ideographTraditional"/>
      <w:lvlText w:val="%2、"/>
      <w:lvlJc w:val="left"/>
      <w:pPr>
        <w:ind w:left="1054" w:hanging="480"/>
      </w:pPr>
    </w:lvl>
    <w:lvl w:ilvl="2" w:tplc="046AD080">
      <w:start w:val="1"/>
      <w:numFmt w:val="lowerRoman"/>
      <w:lvlText w:val="%3."/>
      <w:lvlJc w:val="right"/>
      <w:pPr>
        <w:ind w:left="1534" w:hanging="480"/>
      </w:pPr>
    </w:lvl>
    <w:lvl w:ilvl="3" w:tplc="57DE6A8E">
      <w:start w:val="1"/>
      <w:numFmt w:val="decimal"/>
      <w:lvlText w:val="%4."/>
      <w:lvlJc w:val="left"/>
      <w:pPr>
        <w:ind w:left="2014" w:hanging="480"/>
      </w:pPr>
    </w:lvl>
    <w:lvl w:ilvl="4" w:tplc="501E1B42">
      <w:start w:val="1"/>
      <w:numFmt w:val="ideographTraditional"/>
      <w:lvlText w:val="%5、"/>
      <w:lvlJc w:val="left"/>
      <w:pPr>
        <w:ind w:left="2494" w:hanging="480"/>
      </w:pPr>
    </w:lvl>
    <w:lvl w:ilvl="5" w:tplc="F68CF62E">
      <w:start w:val="1"/>
      <w:numFmt w:val="lowerRoman"/>
      <w:lvlText w:val="%6."/>
      <w:lvlJc w:val="right"/>
      <w:pPr>
        <w:ind w:left="2974" w:hanging="480"/>
      </w:pPr>
    </w:lvl>
    <w:lvl w:ilvl="6" w:tplc="C95A2720">
      <w:start w:val="1"/>
      <w:numFmt w:val="decimal"/>
      <w:lvlText w:val="%7."/>
      <w:lvlJc w:val="left"/>
      <w:pPr>
        <w:ind w:left="3454" w:hanging="480"/>
      </w:pPr>
    </w:lvl>
    <w:lvl w:ilvl="7" w:tplc="6BDC6DA2">
      <w:start w:val="1"/>
      <w:numFmt w:val="ideographTraditional"/>
      <w:lvlText w:val="%8、"/>
      <w:lvlJc w:val="left"/>
      <w:pPr>
        <w:ind w:left="3934" w:hanging="480"/>
      </w:pPr>
    </w:lvl>
    <w:lvl w:ilvl="8" w:tplc="530C692A">
      <w:start w:val="1"/>
      <w:numFmt w:val="lowerRoman"/>
      <w:lvlText w:val="%9."/>
      <w:lvlJc w:val="right"/>
      <w:pPr>
        <w:ind w:left="4414" w:hanging="480"/>
      </w:pPr>
    </w:lvl>
  </w:abstractNum>
  <w:abstractNum w:abstractNumId="3" w15:restartNumberingAfterBreak="0">
    <w:nsid w:val="5BE77A4D"/>
    <w:multiLevelType w:val="multilevel"/>
    <w:tmpl w:val="670A85B8"/>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200018477">
    <w:abstractNumId w:val="0"/>
  </w:num>
  <w:num w:numId="2" w16cid:durableId="1920166615">
    <w:abstractNumId w:val="1"/>
  </w:num>
  <w:num w:numId="3" w16cid:durableId="955714759">
    <w:abstractNumId w:val="2"/>
  </w:num>
  <w:num w:numId="4" w16cid:durableId="6533350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E05"/>
    <w:rsid w:val="00157F8C"/>
    <w:rsid w:val="006175BD"/>
    <w:rsid w:val="00B47F78"/>
    <w:rsid w:val="00CB1E0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D615C"/>
  <w15:docId w15:val="{AEBBBAAF-177E-4638-91BA-F342BF10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Normale17c1759-e4b1-4df3-ab4d-d448c97e50e9"/>
    <w:uiPriority w:val="9"/>
    <w:qFormat/>
    <w:pPr>
      <w:ind w:left="108"/>
      <w:outlineLvl w:val="0"/>
    </w:pPr>
    <w:rPr>
      <w:rFonts w:ascii="標楷體" w:eastAsia="標楷體" w:hAnsi="標楷體"/>
      <w:sz w:val="36"/>
      <w:szCs w:val="36"/>
    </w:rPr>
  </w:style>
  <w:style w:type="paragraph" w:styleId="2">
    <w:name w:val="heading 2"/>
    <w:basedOn w:val="Normale17c1759-e4b1-4df3-ab4d-d448c97e50e9"/>
    <w:uiPriority w:val="9"/>
    <w:unhideWhenUsed/>
    <w:qFormat/>
    <w:pPr>
      <w:outlineLvl w:val="1"/>
    </w:pPr>
    <w:rPr>
      <w:rFonts w:ascii="標楷體" w:eastAsia="標楷體" w:hAnsi="標楷體"/>
      <w:sz w:val="32"/>
      <w:szCs w:val="32"/>
    </w:rPr>
  </w:style>
  <w:style w:type="paragraph" w:styleId="3">
    <w:name w:val="heading 3"/>
    <w:basedOn w:val="Normale17c1759-e4b1-4df3-ab4d-d448c97e50e9"/>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e17c1759-e4b1-4df3-ab4d-d448c97e50e9">
    <w:name w:val="Normal_e17c1759-e4b1-4df3-ab4d-d448c97e50e9"/>
    <w:qFormat/>
    <w:rsid w:val="001F4C33"/>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Normale17c1759-e4b1-4df3-ab4d-d448c97e50e9"/>
    <w:uiPriority w:val="1"/>
    <w:qFormat/>
    <w:pPr>
      <w:ind w:left="371"/>
    </w:pPr>
    <w:rPr>
      <w:rFonts w:ascii="標楷體" w:eastAsia="標楷體" w:hAnsi="標楷體"/>
      <w:sz w:val="24"/>
      <w:szCs w:val="24"/>
    </w:rPr>
  </w:style>
  <w:style w:type="paragraph" w:styleId="a4">
    <w:name w:val="List Paragraph"/>
    <w:basedOn w:val="Normale17c1759-e4b1-4df3-ab4d-d448c97e50e9"/>
    <w:uiPriority w:val="1"/>
    <w:qFormat/>
  </w:style>
  <w:style w:type="paragraph" w:customStyle="1" w:styleId="TableParagraph">
    <w:name w:val="Table Paragraph"/>
    <w:basedOn w:val="Normale17c1759-e4b1-4df3-ab4d-d448c97e50e9"/>
    <w:uiPriority w:val="1"/>
    <w:qFormat/>
  </w:style>
  <w:style w:type="paragraph" w:styleId="a5">
    <w:name w:val="header"/>
    <w:basedOn w:val="Normale17c1759-e4b1-4df3-ab4d-d448c97e50e9"/>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a0"/>
    <w:link w:val="Normal0"/>
    <w:uiPriority w:val="99"/>
    <w:rsid w:val="00711799"/>
    <w:rPr>
      <w:rFonts w:ascii="Times New Roman" w:hAnsi="Times New Roman" w:cs="Times New Roman"/>
      <w:sz w:val="20"/>
      <w:szCs w:val="20"/>
      <w:lang w:eastAsia="zh-TW"/>
    </w:rPr>
  </w:style>
  <w:style w:type="paragraph" w:styleId="a7">
    <w:name w:val="footer"/>
    <w:basedOn w:val="Normale17c1759-e4b1-4df3-ab4d-d448c97e50e9"/>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a0"/>
    <w:link w:val="listcolrightstyle"/>
    <w:uiPriority w:val="99"/>
    <w:rsid w:val="00711799"/>
    <w:rPr>
      <w:rFonts w:ascii="Times New Roman" w:hAnsi="Times New Roman" w:cs="Times New Roman"/>
      <w:sz w:val="20"/>
      <w:szCs w:val="20"/>
      <w:lang w:eastAsia="zh-TW"/>
    </w:rPr>
  </w:style>
  <w:style w:type="character" w:styleId="a9">
    <w:name w:val="Placeholder Text"/>
    <w:basedOn w:val="a0"/>
    <w:uiPriority w:val="99"/>
    <w:semiHidden/>
    <w:rsid w:val="00975192"/>
    <w:rPr>
      <w:color w:val="808080"/>
    </w:rPr>
  </w:style>
  <w:style w:type="paragraph" w:customStyle="1" w:styleId="Normal00">
    <w:name w:val="Normal0"/>
    <w:qFormat/>
    <w:rPr>
      <w:rFonts w:ascii="Times New Roman" w:eastAsia="Times New Roman" w:hAnsi="Times New Roman"/>
      <w:sz w:val="24"/>
      <w:szCs w:val="24"/>
      <w:lang w:eastAsia="uk-UA"/>
    </w:rPr>
  </w:style>
  <w:style w:type="paragraph" w:customStyle="1" w:styleId="Style5">
    <w:name w:val="Style_5"/>
    <w:basedOn w:val="Normal00"/>
    <w:qFormat/>
    <w:pPr>
      <w:jc w:val="center"/>
      <w:textAlignment w:val="center"/>
    </w:pPr>
    <w:rPr>
      <w:rFonts w:ascii="標楷體" w:eastAsia="標楷體" w:hAnsi="標楷體" w:cs="標楷體"/>
      <w:b/>
      <w:position w:val="4"/>
      <w:sz w:val="32"/>
    </w:rPr>
  </w:style>
  <w:style w:type="paragraph" w:customStyle="1" w:styleId="StyleText">
    <w:name w:val="Style_Text"/>
    <w:basedOn w:val="Normal00"/>
    <w:qFormat/>
    <w:pPr>
      <w:textAlignment w:val="center"/>
    </w:pPr>
    <w:rPr>
      <w:rFonts w:ascii="標楷體" w:eastAsia="標楷體" w:hAnsi="標楷體" w:cs="標楷體"/>
      <w:position w:val="4"/>
    </w:rPr>
  </w:style>
  <w:style w:type="paragraph" w:customStyle="1" w:styleId="pStyle1">
    <w:name w:val="pStyle_1"/>
    <w:basedOn w:val="Normal00"/>
    <w:qFormat/>
    <w:pPr>
      <w:jc w:val="both"/>
    </w:pPr>
    <w:rPr>
      <w:rFonts w:ascii="標楷體" w:eastAsia="標楷體" w:hAnsi="標楷體" w:cs="標楷體"/>
      <w:spacing w:val="14"/>
    </w:rPr>
  </w:style>
  <w:style w:type="paragraph" w:customStyle="1" w:styleId="Normale17c1759-e4b1-4df3-ab4d-d448c97e50e90">
    <w:name w:val="Normal_e17c1759-e4b1-4df3-ab4d-d448c97e50e9"/>
    <w:qFormat/>
    <w:rsid w:val="001F4C33"/>
  </w:style>
  <w:style w:type="paragraph" w:customStyle="1" w:styleId="listcolcenterstyle">
    <w:name w:val="list col center style"/>
    <w:basedOn w:val="Normale17c1759-e4b1-4df3-ab4d-d448c97e50e90"/>
    <w:pPr>
      <w:jc w:val="center"/>
    </w:pPr>
    <w:rPr>
      <w:rFonts w:ascii="標楷體" w:eastAsia="標楷體" w:hAnsi="標楷體" w:cs="標楷體"/>
      <w:sz w:val="20"/>
    </w:rPr>
  </w:style>
  <w:style w:type="paragraph" w:customStyle="1" w:styleId="listcolleftstyle">
    <w:name w:val="list col left style"/>
    <w:basedOn w:val="Normale17c1759-e4b1-4df3-ab4d-d448c97e50e9"/>
    <w:rPr>
      <w:rFonts w:ascii="標楷體" w:eastAsia="標楷體" w:hAnsi="標楷體" w:cs="標楷體"/>
      <w:sz w:val="20"/>
    </w:rPr>
  </w:style>
  <w:style w:type="paragraph" w:customStyle="1" w:styleId="Normal0">
    <w:name w:val="Normal0"/>
    <w:link w:val="a6"/>
    <w:rPr>
      <w:rFonts w:ascii="Times New Roman" w:eastAsia="Times New Roman" w:hAnsi="Times New Roman"/>
      <w:sz w:val="24"/>
      <w:szCs w:val="24"/>
      <w:lang w:eastAsia="uk-UA"/>
    </w:rPr>
  </w:style>
  <w:style w:type="paragraph" w:customStyle="1" w:styleId="listcolrightstyle">
    <w:name w:val="list col right style"/>
    <w:basedOn w:val="Normal0"/>
    <w:link w:val="a8"/>
    <w:pPr>
      <w:jc w:val="right"/>
    </w:pPr>
    <w:rPr>
      <w:rFonts w:ascii="標楷體" w:eastAsia="標楷體" w:hAnsi="標楷體" w:cs="標楷體"/>
      <w:sz w:val="20"/>
    </w:rPr>
  </w:style>
  <w:style w:type="paragraph" w:customStyle="1" w:styleId="aa">
    <w:qFormat/>
    <w:rPr>
      <w:rFonts w:ascii="Times New Roman" w:eastAsia="Times New Roman" w:hAnsi="Times New Roman"/>
      <w:sz w:val="24"/>
      <w:szCs w:val="24"/>
      <w:lang w:eastAsia="uk-UA"/>
    </w:rPr>
  </w:style>
  <w:style w:type="table" w:styleId="ab">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Props1.xml><?xml version="1.0" encoding="utf-8"?>
<ds:datastoreItem xmlns:ds="http://schemas.openxmlformats.org/officeDocument/2006/customXml" ds:itemID="{88159656-4369-44EB-8B73-3FA155FF156B}">
  <ds:schemaRefs>
    <ds:schemaRef ds:uri="http://schemas.openxmlformats.org/officeDocument/2006/bibliography"/>
  </ds:schemaRefs>
</ds:datastoreItem>
</file>

<file path=customXml/itemProps2.xml><?xml version="1.0" encoding="utf-8"?>
<ds:datastoreItem xmlns:ds="http://schemas.openxmlformats.org/officeDocument/2006/customXml" ds:itemID="{C6804F2F-A0F6-4100-B6E0-B4B812ED7056}">
  <ds:schemaRefs>
    <ds:schemaRef ds:uri="http://schemas.openxmlformats.org/officeDocument/2006/custom-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172</Words>
  <Characters>983</Characters>
  <Application>Microsoft Office Word</Application>
  <DocSecurity>0</DocSecurity>
  <Lines>8</Lines>
  <Paragraphs>2</Paragraphs>
  <ScaleCrop>false</ScaleCrop>
  <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2</cp:revision>
  <dcterms:created xsi:type="dcterms:W3CDTF">2025-05-13T07:30:00Z</dcterms:created>
  <dcterms:modified xsi:type="dcterms:W3CDTF">2025-05-13T07:30:00Z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